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02" w:rsidRDefault="00145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Rubric</w:t>
      </w:r>
    </w:p>
    <w:p w:rsidR="0042134F" w:rsidRPr="002306B4" w:rsidRDefault="00145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proofErr w:type="gramStart"/>
      <w:r w:rsidR="0042134F">
        <w:rPr>
          <w:b/>
          <w:sz w:val="28"/>
          <w:szCs w:val="28"/>
        </w:rPr>
        <w:t>:</w:t>
      </w:r>
      <w:proofErr w:type="gramEnd"/>
      <w:r w:rsidR="0042134F">
        <w:rPr>
          <w:b/>
          <w:sz w:val="28"/>
          <w:szCs w:val="28"/>
        </w:rPr>
        <w:br/>
      </w:r>
      <w:r w:rsidR="00194B3D" w:rsidRPr="00093780">
        <w:rPr>
          <w:sz w:val="28"/>
          <w:szCs w:val="28"/>
        </w:rPr>
        <w:t xml:space="preserve">Choose </w:t>
      </w:r>
      <w:r w:rsidR="00717264">
        <w:rPr>
          <w:sz w:val="28"/>
          <w:szCs w:val="28"/>
        </w:rPr>
        <w:t xml:space="preserve">some simple vocabulary that you know in Spanish to write a book that would be appropriate for a young child.  Use repetitive phrases and vocabulary that you know or can find in our </w:t>
      </w:r>
      <w:proofErr w:type="spellStart"/>
      <w:r w:rsidR="00ED6493">
        <w:rPr>
          <w:sz w:val="28"/>
          <w:szCs w:val="28"/>
        </w:rPr>
        <w:t>Q</w:t>
      </w:r>
      <w:r w:rsidR="00717264">
        <w:rPr>
          <w:sz w:val="28"/>
          <w:szCs w:val="28"/>
        </w:rPr>
        <w:t>uizlets</w:t>
      </w:r>
      <w:proofErr w:type="spellEnd"/>
      <w:r w:rsidR="00717264">
        <w:rPr>
          <w:sz w:val="28"/>
          <w:szCs w:val="28"/>
        </w:rPr>
        <w:t>.  You may look up an occasional word, but do NOT write in English and use translator.  There should be a minimum of 15 pages in your book, and at least one sentence and a picture or graphic per page.</w:t>
      </w:r>
      <w:r w:rsidR="0042134F">
        <w:rPr>
          <w:b/>
          <w:sz w:val="28"/>
          <w:szCs w:val="28"/>
        </w:rPr>
        <w:br/>
      </w:r>
      <w:r w:rsidR="0042134F">
        <w:rPr>
          <w:b/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05"/>
        <w:gridCol w:w="2250"/>
        <w:gridCol w:w="2157"/>
        <w:gridCol w:w="2883"/>
      </w:tblGrid>
      <w:tr w:rsidR="002306B4" w:rsidRPr="00357C97" w:rsidTr="00AB0033">
        <w:tc>
          <w:tcPr>
            <w:tcW w:w="2605" w:type="dxa"/>
          </w:tcPr>
          <w:p w:rsidR="002306B4" w:rsidRPr="00357C97" w:rsidRDefault="002306B4">
            <w:pPr>
              <w:rPr>
                <w:b/>
              </w:rPr>
            </w:pPr>
          </w:p>
        </w:tc>
        <w:tc>
          <w:tcPr>
            <w:tcW w:w="2250" w:type="dxa"/>
          </w:tcPr>
          <w:p w:rsidR="002306B4" w:rsidRPr="00357C97" w:rsidRDefault="002306B4" w:rsidP="00357C97">
            <w:pPr>
              <w:jc w:val="center"/>
              <w:rPr>
                <w:b/>
              </w:rPr>
            </w:pPr>
            <w:r w:rsidRPr="00357C97">
              <w:rPr>
                <w:b/>
              </w:rPr>
              <w:t>Exceeds Expectations</w:t>
            </w:r>
          </w:p>
          <w:p w:rsidR="00357C97" w:rsidRPr="00357C97" w:rsidRDefault="001B1C25" w:rsidP="00357C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7" w:type="dxa"/>
          </w:tcPr>
          <w:p w:rsidR="002306B4" w:rsidRPr="00357C97" w:rsidRDefault="002306B4" w:rsidP="00357C97">
            <w:pPr>
              <w:jc w:val="center"/>
              <w:rPr>
                <w:b/>
              </w:rPr>
            </w:pPr>
            <w:r w:rsidRPr="00357C97">
              <w:rPr>
                <w:b/>
              </w:rPr>
              <w:t>Meets Expectations</w:t>
            </w:r>
          </w:p>
          <w:p w:rsidR="00357C97" w:rsidRPr="00357C97" w:rsidRDefault="001B1C25" w:rsidP="00357C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3" w:type="dxa"/>
          </w:tcPr>
          <w:p w:rsidR="002306B4" w:rsidRPr="00357C97" w:rsidRDefault="002306B4" w:rsidP="00357C97">
            <w:pPr>
              <w:jc w:val="center"/>
              <w:rPr>
                <w:b/>
              </w:rPr>
            </w:pPr>
            <w:r w:rsidRPr="00357C97">
              <w:rPr>
                <w:b/>
              </w:rPr>
              <w:t>Does Not Meet Expectations</w:t>
            </w:r>
          </w:p>
          <w:p w:rsidR="00357C97" w:rsidRPr="00357C97" w:rsidRDefault="001B1C25" w:rsidP="00357C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06B4" w:rsidTr="00AB0033">
        <w:tc>
          <w:tcPr>
            <w:tcW w:w="2605" w:type="dxa"/>
          </w:tcPr>
          <w:p w:rsidR="00AB0033" w:rsidRDefault="00AB0033" w:rsidP="002306B4">
            <w:pPr>
              <w:rPr>
                <w:b/>
              </w:rPr>
            </w:pPr>
            <w:r>
              <w:rPr>
                <w:b/>
              </w:rPr>
              <w:t>Content (x2)</w:t>
            </w:r>
          </w:p>
          <w:p w:rsidR="002306B4" w:rsidRPr="00357C97" w:rsidRDefault="00251E63" w:rsidP="00AB0033">
            <w:pPr>
              <w:rPr>
                <w:b/>
              </w:rPr>
            </w:pPr>
            <w:r>
              <w:rPr>
                <w:b/>
              </w:rPr>
              <w:t>(</w:t>
            </w:r>
            <w:r w:rsidR="00AB0033">
              <w:rPr>
                <w:b/>
              </w:rPr>
              <w:t>Did I complete the task</w:t>
            </w:r>
            <w:r>
              <w:rPr>
                <w:b/>
              </w:rPr>
              <w:t>?)</w:t>
            </w:r>
            <w:r w:rsidR="002306B4" w:rsidRPr="00357C97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2306B4" w:rsidRDefault="002306B4" w:rsidP="00AB0033">
            <w:r>
              <w:t xml:space="preserve">Student </w:t>
            </w:r>
            <w:r w:rsidR="00AB0033">
              <w:t>addresses all aspects of the topic fully, includes details and elaborates on almost all items</w:t>
            </w:r>
            <w:r>
              <w:t>.</w:t>
            </w:r>
          </w:p>
        </w:tc>
        <w:tc>
          <w:tcPr>
            <w:tcW w:w="2157" w:type="dxa"/>
          </w:tcPr>
          <w:p w:rsidR="002306B4" w:rsidRDefault="00FE2B44" w:rsidP="00FE2B44">
            <w:r>
              <w:t>Student addresses most aspects of the topic, includes some details and elaborates on some items.</w:t>
            </w:r>
          </w:p>
        </w:tc>
        <w:tc>
          <w:tcPr>
            <w:tcW w:w="2883" w:type="dxa"/>
          </w:tcPr>
          <w:p w:rsidR="002306B4" w:rsidRDefault="00FE2B44" w:rsidP="00FE2B44">
            <w:r>
              <w:t>Student does not address the topic fully and does not include much detail or elaboration.</w:t>
            </w:r>
          </w:p>
        </w:tc>
      </w:tr>
      <w:tr w:rsidR="00357C97" w:rsidTr="00AB0033">
        <w:tc>
          <w:tcPr>
            <w:tcW w:w="2605" w:type="dxa"/>
          </w:tcPr>
          <w:p w:rsidR="00357C97" w:rsidRPr="00357C97" w:rsidRDefault="00357C97">
            <w:pPr>
              <w:rPr>
                <w:b/>
              </w:rPr>
            </w:pPr>
            <w:proofErr w:type="gramStart"/>
            <w:r>
              <w:rPr>
                <w:b/>
              </w:rPr>
              <w:t>Vocabulary</w:t>
            </w:r>
            <w:proofErr w:type="gramEnd"/>
            <w:r>
              <w:rPr>
                <w:b/>
              </w:rPr>
              <w:br/>
              <w:t>(What language do I use?)</w:t>
            </w:r>
          </w:p>
        </w:tc>
        <w:tc>
          <w:tcPr>
            <w:tcW w:w="2250" w:type="dxa"/>
          </w:tcPr>
          <w:p w:rsidR="00357C97" w:rsidRDefault="00357C97">
            <w:r>
              <w:t>Student uses appropriate vocabulary from class to answer the questions.</w:t>
            </w:r>
          </w:p>
        </w:tc>
        <w:tc>
          <w:tcPr>
            <w:tcW w:w="2157" w:type="dxa"/>
          </w:tcPr>
          <w:p w:rsidR="00357C97" w:rsidRDefault="00357C97" w:rsidP="002306B4">
            <w:r>
              <w:t>Student makes occasional errors with vocabulary but can still be understood.</w:t>
            </w:r>
          </w:p>
        </w:tc>
        <w:tc>
          <w:tcPr>
            <w:tcW w:w="2883" w:type="dxa"/>
          </w:tcPr>
          <w:p w:rsidR="00357C97" w:rsidRDefault="00357C97">
            <w:r>
              <w:t>Student makes frequent vocabulary errors which make it difficult to understand what is being communicated.</w:t>
            </w:r>
          </w:p>
        </w:tc>
      </w:tr>
      <w:tr w:rsidR="002306B4" w:rsidTr="00AB0033">
        <w:tc>
          <w:tcPr>
            <w:tcW w:w="2605" w:type="dxa"/>
          </w:tcPr>
          <w:p w:rsidR="002306B4" w:rsidRPr="00357C97" w:rsidRDefault="002306B4">
            <w:pPr>
              <w:rPr>
                <w:b/>
              </w:rPr>
            </w:pPr>
            <w:r w:rsidRPr="00357C97">
              <w:rPr>
                <w:b/>
              </w:rPr>
              <w:t>Language</w:t>
            </w:r>
            <w:r w:rsidR="00357C97">
              <w:rPr>
                <w:b/>
              </w:rPr>
              <w:t xml:space="preserve"> function/</w:t>
            </w:r>
            <w:proofErr w:type="gramStart"/>
            <w:r w:rsidR="00357C97">
              <w:rPr>
                <w:b/>
              </w:rPr>
              <w:t>structure</w:t>
            </w:r>
            <w:proofErr w:type="gramEnd"/>
            <w:r w:rsidR="00357C97">
              <w:rPr>
                <w:b/>
              </w:rPr>
              <w:br/>
              <w:t>(How do I use language?)</w:t>
            </w:r>
          </w:p>
        </w:tc>
        <w:tc>
          <w:tcPr>
            <w:tcW w:w="2250" w:type="dxa"/>
          </w:tcPr>
          <w:p w:rsidR="002306B4" w:rsidRDefault="002306B4">
            <w:r>
              <w:t>Student uses appropriate vocabulary and language structures learned in class to answer questions.</w:t>
            </w:r>
          </w:p>
        </w:tc>
        <w:tc>
          <w:tcPr>
            <w:tcW w:w="2157" w:type="dxa"/>
          </w:tcPr>
          <w:p w:rsidR="002306B4" w:rsidRDefault="002306B4" w:rsidP="002306B4">
            <w:r>
              <w:t>Student uses appropriate vocabulary and language structures perhaps with a few errors in grammar or syntax.</w:t>
            </w:r>
          </w:p>
        </w:tc>
        <w:tc>
          <w:tcPr>
            <w:tcW w:w="2883" w:type="dxa"/>
          </w:tcPr>
          <w:p w:rsidR="002306B4" w:rsidRDefault="002306B4">
            <w:r>
              <w:t>Student has multiple language errors which make it difficult to understand what is being communicated.</w:t>
            </w:r>
          </w:p>
        </w:tc>
      </w:tr>
      <w:tr w:rsidR="002306B4" w:rsidTr="00AB0033">
        <w:tc>
          <w:tcPr>
            <w:tcW w:w="2605" w:type="dxa"/>
          </w:tcPr>
          <w:p w:rsidR="002306B4" w:rsidRDefault="00AB0033">
            <w:pPr>
              <w:rPr>
                <w:b/>
              </w:rPr>
            </w:pPr>
            <w:r>
              <w:rPr>
                <w:b/>
              </w:rPr>
              <w:t>Comprehensibility</w:t>
            </w:r>
          </w:p>
          <w:p w:rsidR="00251E63" w:rsidRPr="00357C97" w:rsidRDefault="00251E63">
            <w:pPr>
              <w:rPr>
                <w:b/>
              </w:rPr>
            </w:pPr>
            <w:r>
              <w:rPr>
                <w:b/>
              </w:rPr>
              <w:t>(Can I be understood?)</w:t>
            </w:r>
          </w:p>
        </w:tc>
        <w:tc>
          <w:tcPr>
            <w:tcW w:w="2250" w:type="dxa"/>
          </w:tcPr>
          <w:p w:rsidR="002306B4" w:rsidRDefault="002306B4" w:rsidP="00AB0033">
            <w:r>
              <w:t>Student</w:t>
            </w:r>
            <w:r w:rsidR="00AB0033">
              <w:t>’s writing is clearly understandable to a sympathetic reader</w:t>
            </w:r>
            <w:r>
              <w:t>.</w:t>
            </w:r>
          </w:p>
        </w:tc>
        <w:tc>
          <w:tcPr>
            <w:tcW w:w="2157" w:type="dxa"/>
          </w:tcPr>
          <w:p w:rsidR="002306B4" w:rsidRDefault="002306B4" w:rsidP="00AB0033">
            <w:r>
              <w:t xml:space="preserve">Student makes occasional </w:t>
            </w:r>
            <w:r w:rsidR="00AB0033">
              <w:t xml:space="preserve">L1 </w:t>
            </w:r>
            <w:r>
              <w:t>mistake</w:t>
            </w:r>
            <w:r w:rsidR="00AB0033">
              <w:t>s</w:t>
            </w:r>
            <w:r>
              <w:t xml:space="preserve"> but </w:t>
            </w:r>
            <w:r w:rsidR="00AB0033">
              <w:t>writing is</w:t>
            </w:r>
            <w:r>
              <w:t xml:space="preserve"> still able to be understood.</w:t>
            </w:r>
          </w:p>
        </w:tc>
        <w:tc>
          <w:tcPr>
            <w:tcW w:w="2883" w:type="dxa"/>
          </w:tcPr>
          <w:p w:rsidR="002306B4" w:rsidRDefault="002306B4" w:rsidP="00AB0033">
            <w:r>
              <w:t>Student makes multiple mistakes.</w:t>
            </w:r>
            <w:r w:rsidR="00AB0033">
              <w:t xml:space="preserve">  L1 interference makes the writing incomprehensible.</w:t>
            </w:r>
          </w:p>
        </w:tc>
      </w:tr>
    </w:tbl>
    <w:p w:rsidR="002306B4" w:rsidRDefault="002306B4"/>
    <w:p w:rsidR="002306B4" w:rsidRDefault="001B1C25">
      <w:r>
        <w:t xml:space="preserve">Total:  </w:t>
      </w:r>
      <w:r w:rsidR="00717264">
        <w:t>10</w:t>
      </w:r>
      <w:r>
        <w:t>0 points</w:t>
      </w:r>
    </w:p>
    <w:sectPr w:rsidR="0023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B4"/>
    <w:rsid w:val="00093780"/>
    <w:rsid w:val="00145B02"/>
    <w:rsid w:val="00194B3D"/>
    <w:rsid w:val="001B1C25"/>
    <w:rsid w:val="002306B4"/>
    <w:rsid w:val="00251E63"/>
    <w:rsid w:val="002E2A47"/>
    <w:rsid w:val="00344B21"/>
    <w:rsid w:val="00357C97"/>
    <w:rsid w:val="0042134F"/>
    <w:rsid w:val="004C2DFC"/>
    <w:rsid w:val="00717264"/>
    <w:rsid w:val="007A1ADF"/>
    <w:rsid w:val="008B076F"/>
    <w:rsid w:val="00A90384"/>
    <w:rsid w:val="00AB0033"/>
    <w:rsid w:val="00C33482"/>
    <w:rsid w:val="00ED6493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DABB"/>
  <w15:chartTrackingRefBased/>
  <w15:docId w15:val="{E8D2238F-A61F-440B-BB5F-09F176D1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4</cp:revision>
  <dcterms:created xsi:type="dcterms:W3CDTF">2019-03-11T12:25:00Z</dcterms:created>
  <dcterms:modified xsi:type="dcterms:W3CDTF">2019-03-11T12:28:00Z</dcterms:modified>
</cp:coreProperties>
</file>